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3BF5" w14:textId="4587175A" w:rsidR="00C72A5D" w:rsidRDefault="00C72A5D" w:rsidP="00C72A5D">
      <w:pPr>
        <w:rPr>
          <w:rFonts w:asciiTheme="minorHAnsi" w:hAnsiTheme="minorHAnsi" w:cstheme="minorHAnsi"/>
          <w:sz w:val="24"/>
          <w:szCs w:val="24"/>
        </w:rPr>
      </w:pPr>
    </w:p>
    <w:p w14:paraId="6A97BCEC" w14:textId="5A3792C8" w:rsidR="00131CE7" w:rsidRDefault="00131CE7" w:rsidP="00C72A5D">
      <w:pPr>
        <w:rPr>
          <w:rFonts w:asciiTheme="minorHAnsi" w:hAnsiTheme="minorHAnsi" w:cstheme="minorHAnsi"/>
          <w:sz w:val="24"/>
          <w:szCs w:val="24"/>
        </w:rPr>
      </w:pPr>
    </w:p>
    <w:p w14:paraId="2106F5D3" w14:textId="23115A19" w:rsidR="00131CE7" w:rsidRDefault="00131CE7" w:rsidP="00C72A5D">
      <w:pPr>
        <w:rPr>
          <w:rFonts w:asciiTheme="minorHAnsi" w:hAnsiTheme="minorHAnsi" w:cstheme="minorHAnsi"/>
          <w:sz w:val="24"/>
          <w:szCs w:val="24"/>
        </w:rPr>
      </w:pPr>
    </w:p>
    <w:p w14:paraId="6BBA3EA1" w14:textId="6301A69D" w:rsidR="00131CE7" w:rsidRDefault="00131CE7" w:rsidP="00C72A5D">
      <w:pPr>
        <w:rPr>
          <w:rFonts w:asciiTheme="minorHAnsi" w:hAnsiTheme="minorHAnsi" w:cstheme="minorHAnsi"/>
          <w:sz w:val="24"/>
          <w:szCs w:val="24"/>
        </w:rPr>
      </w:pPr>
    </w:p>
    <w:p w14:paraId="5161C640" w14:textId="2EFF70B3" w:rsidR="00131CE7" w:rsidRDefault="00131CE7" w:rsidP="00C72A5D">
      <w:pPr>
        <w:rPr>
          <w:rFonts w:asciiTheme="minorHAnsi" w:hAnsiTheme="minorHAnsi" w:cstheme="minorHAnsi"/>
          <w:sz w:val="24"/>
          <w:szCs w:val="24"/>
        </w:rPr>
      </w:pPr>
    </w:p>
    <w:p w14:paraId="189348A3" w14:textId="6556653C" w:rsidR="00131CE7" w:rsidRDefault="00131CE7" w:rsidP="00C72A5D">
      <w:pPr>
        <w:rPr>
          <w:rFonts w:asciiTheme="minorHAnsi" w:hAnsiTheme="minorHAnsi" w:cstheme="minorHAnsi"/>
          <w:sz w:val="24"/>
          <w:szCs w:val="24"/>
        </w:rPr>
      </w:pPr>
    </w:p>
    <w:p w14:paraId="3E76AEB3" w14:textId="6A18E530" w:rsidR="00131CE7" w:rsidRDefault="00131CE7" w:rsidP="00C72A5D">
      <w:pPr>
        <w:rPr>
          <w:rFonts w:asciiTheme="minorHAnsi" w:hAnsiTheme="minorHAnsi" w:cstheme="minorHAnsi"/>
          <w:sz w:val="24"/>
          <w:szCs w:val="24"/>
        </w:rPr>
      </w:pPr>
    </w:p>
    <w:p w14:paraId="581D4C4F" w14:textId="770565C9" w:rsidR="00131CE7" w:rsidRDefault="00131CE7" w:rsidP="00C72A5D">
      <w:pPr>
        <w:rPr>
          <w:rFonts w:asciiTheme="minorHAnsi" w:hAnsiTheme="minorHAnsi" w:cstheme="minorHAnsi"/>
          <w:sz w:val="24"/>
          <w:szCs w:val="24"/>
        </w:rPr>
      </w:pPr>
    </w:p>
    <w:p w14:paraId="251ED039" w14:textId="2A26EC75" w:rsidR="00131CE7" w:rsidRDefault="00131CE7" w:rsidP="00C72A5D">
      <w:pPr>
        <w:rPr>
          <w:rFonts w:asciiTheme="minorHAnsi" w:hAnsiTheme="minorHAnsi" w:cstheme="minorHAnsi"/>
          <w:sz w:val="24"/>
          <w:szCs w:val="24"/>
        </w:rPr>
      </w:pPr>
    </w:p>
    <w:p w14:paraId="3249FE80" w14:textId="5BB53E9A" w:rsidR="00131CE7" w:rsidRDefault="00131CE7" w:rsidP="00C72A5D">
      <w:pPr>
        <w:rPr>
          <w:rFonts w:asciiTheme="minorHAnsi" w:hAnsiTheme="minorHAnsi" w:cstheme="minorHAnsi"/>
          <w:sz w:val="24"/>
          <w:szCs w:val="24"/>
        </w:rPr>
      </w:pPr>
    </w:p>
    <w:p w14:paraId="3706F0B8" w14:textId="34666758" w:rsidR="00131CE7" w:rsidRPr="007B0ED2" w:rsidRDefault="00131CE7" w:rsidP="007B0ED2">
      <w:pPr>
        <w:jc w:val="center"/>
        <w:rPr>
          <w:rFonts w:ascii="Garamond" w:hAnsi="Garamond" w:cstheme="minorHAnsi"/>
          <w:b/>
          <w:bCs/>
          <w:color w:val="BF8F00" w:themeColor="accent4" w:themeShade="BF"/>
          <w:sz w:val="72"/>
          <w:szCs w:val="72"/>
        </w:rPr>
      </w:pPr>
      <w:r w:rsidRPr="007B0ED2">
        <w:rPr>
          <w:rFonts w:ascii="Garamond" w:hAnsi="Garamond" w:cstheme="minorHAnsi"/>
          <w:b/>
          <w:bCs/>
          <w:color w:val="BF8F00" w:themeColor="accent4" w:themeShade="BF"/>
          <w:sz w:val="72"/>
          <w:szCs w:val="72"/>
        </w:rPr>
        <w:t xml:space="preserve">VIGILS </w:t>
      </w:r>
      <w:r w:rsidR="007B0ED2" w:rsidRPr="007B0ED2">
        <w:rPr>
          <w:rFonts w:ascii="Garamond" w:hAnsi="Garamond" w:cstheme="minorHAnsi"/>
          <w:b/>
          <w:bCs/>
          <w:color w:val="BF8F00" w:themeColor="accent4" w:themeShade="BF"/>
          <w:sz w:val="72"/>
          <w:szCs w:val="72"/>
        </w:rPr>
        <w:t>LIST</w:t>
      </w:r>
      <w:r w:rsidRPr="007B0ED2">
        <w:rPr>
          <w:rFonts w:ascii="Garamond" w:hAnsi="Garamond" w:cstheme="minorHAnsi"/>
          <w:b/>
          <w:bCs/>
          <w:color w:val="BF8F00" w:themeColor="accent4" w:themeShade="BF"/>
          <w:sz w:val="72"/>
          <w:szCs w:val="72"/>
        </w:rPr>
        <w:t xml:space="preserve"> 2020</w:t>
      </w:r>
    </w:p>
    <w:p w14:paraId="38647CD6" w14:textId="0215F5F0" w:rsidR="00131CE7" w:rsidRPr="007B0ED2" w:rsidRDefault="00131CE7" w:rsidP="00131CE7">
      <w:pPr>
        <w:jc w:val="center"/>
        <w:rPr>
          <w:rFonts w:ascii="Garamond" w:hAnsi="Garamond" w:cstheme="minorHAnsi"/>
          <w:b/>
          <w:bCs/>
          <w:color w:val="002060"/>
          <w:sz w:val="40"/>
          <w:szCs w:val="40"/>
        </w:rPr>
      </w:pPr>
    </w:p>
    <w:p w14:paraId="1F88A3A6" w14:textId="57FAD845" w:rsidR="00131CE7" w:rsidRPr="007B0ED2" w:rsidRDefault="00131CE7" w:rsidP="00131CE7">
      <w:pPr>
        <w:jc w:val="center"/>
        <w:rPr>
          <w:rFonts w:ascii="Garamond" w:hAnsi="Garamond" w:cstheme="minorHAnsi"/>
          <w:b/>
          <w:bCs/>
          <w:color w:val="002060"/>
          <w:sz w:val="40"/>
          <w:szCs w:val="40"/>
        </w:rPr>
      </w:pPr>
    </w:p>
    <w:p w14:paraId="1CF7AB7B" w14:textId="67D88D93" w:rsidR="00131CE7" w:rsidRPr="007B0ED2" w:rsidRDefault="00131CE7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Wednesday, March 25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th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: Loreto Vigil (8.30pm – 12.30am. Mass at 11.30pm)</w:t>
      </w:r>
    </w:p>
    <w:p w14:paraId="11663DD2" w14:textId="77777777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</w:p>
    <w:p w14:paraId="779B9C37" w14:textId="44FBF802" w:rsidR="00131CE7" w:rsidRPr="007B0ED2" w:rsidRDefault="00131CE7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Friday, April 3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rd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: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  <w:t xml:space="preserve"> 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</w:r>
      <w:proofErr w:type="spellStart"/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Tuam</w:t>
      </w:r>
      <w:proofErr w:type="spellEnd"/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 Legion of Mary Vigil (8.00pm – Midnight)</w:t>
      </w:r>
    </w:p>
    <w:p w14:paraId="2FBB96D1" w14:textId="77777777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</w:p>
    <w:p w14:paraId="54A23D01" w14:textId="1A5E53A5" w:rsidR="00131CE7" w:rsidRPr="007B0ED2" w:rsidRDefault="00131CE7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Friday, May 1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st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: 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  <w:t>Public Mini Vigil</w:t>
      </w:r>
    </w:p>
    <w:p w14:paraId="68515062" w14:textId="77777777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</w:p>
    <w:p w14:paraId="10C64C15" w14:textId="4A959A67" w:rsidR="00131CE7" w:rsidRPr="007B0ED2" w:rsidRDefault="00131CE7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Friday, June 5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th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: 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  <w:t>Public Mini Vigil</w:t>
      </w:r>
    </w:p>
    <w:p w14:paraId="520D1D3F" w14:textId="77777777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</w:p>
    <w:p w14:paraId="4095EFB1" w14:textId="6195FCB9" w:rsidR="00131CE7" w:rsidRPr="007B0ED2" w:rsidRDefault="00131CE7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Friday, July 3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rd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: 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  <w:t>Public Mini Vigil</w:t>
      </w:r>
    </w:p>
    <w:p w14:paraId="0167DBED" w14:textId="77777777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</w:p>
    <w:p w14:paraId="1FC87E0C" w14:textId="5C27E422" w:rsidR="00131CE7" w:rsidRPr="007B0ED2" w:rsidRDefault="00131CE7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Friday, August</w:t>
      </w:r>
      <w:r w:rsidR="007B0ED2"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 7</w:t>
      </w:r>
      <w:r w:rsidR="007B0ED2"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th</w:t>
      </w:r>
      <w:r w:rsidR="007B0ED2"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: </w:t>
      </w:r>
      <w:r w:rsidR="007B0ED2"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  <w:t>Public Mini Vigil</w:t>
      </w:r>
    </w:p>
    <w:p w14:paraId="4CF44AA4" w14:textId="77777777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</w:p>
    <w:p w14:paraId="693A329E" w14:textId="086CB1F9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Friday, September 4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th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: 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  <w:t>Public Mini Vigil</w:t>
      </w:r>
    </w:p>
    <w:p w14:paraId="015808D3" w14:textId="77777777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</w:p>
    <w:p w14:paraId="149D7357" w14:textId="52E048DC" w:rsidR="00131CE7" w:rsidRPr="007B0ED2" w:rsidRDefault="00131CE7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Friday, September 11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th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: 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  <w:t>Bushy Park Mini Vigil (8.00pm – Midnight)</w:t>
      </w:r>
    </w:p>
    <w:p w14:paraId="1412C202" w14:textId="77777777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</w:p>
    <w:p w14:paraId="74B680F5" w14:textId="2FB4F2D7" w:rsidR="00131CE7" w:rsidRPr="007B0ED2" w:rsidRDefault="00131CE7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Friday September 25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th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: 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  <w:t>Connacht Pioneers Mini Vigil (8.30pm – Midnight)</w:t>
      </w:r>
    </w:p>
    <w:p w14:paraId="36870137" w14:textId="77777777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</w:p>
    <w:p w14:paraId="23FF1D58" w14:textId="2EA978AB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Friday, October 2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nd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: 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  <w:t>Public Mini Vigil</w:t>
      </w:r>
    </w:p>
    <w:p w14:paraId="4C34D27F" w14:textId="77777777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</w:p>
    <w:p w14:paraId="742DFF8B" w14:textId="744668F1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Friday, November 6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th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: 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  <w:t>Public Mini Vigil</w:t>
      </w:r>
    </w:p>
    <w:p w14:paraId="3450E040" w14:textId="77777777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</w:p>
    <w:p w14:paraId="0257ACF1" w14:textId="1DB7D00B" w:rsidR="007B0ED2" w:rsidRPr="007B0ED2" w:rsidRDefault="007B0ED2" w:rsidP="00131CE7">
      <w:pPr>
        <w:rPr>
          <w:rFonts w:ascii="Garamond" w:hAnsi="Garamond" w:cstheme="minorHAnsi"/>
          <w:b/>
          <w:bCs/>
          <w:color w:val="002060"/>
          <w:sz w:val="28"/>
          <w:szCs w:val="28"/>
        </w:rPr>
      </w:pP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>Monday, December 7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  <w:vertAlign w:val="superscript"/>
        </w:rPr>
        <w:t>th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 xml:space="preserve">: </w:t>
      </w:r>
      <w:r w:rsidRPr="007B0ED2">
        <w:rPr>
          <w:rFonts w:ascii="Garamond" w:hAnsi="Garamond" w:cstheme="minorHAnsi"/>
          <w:b/>
          <w:bCs/>
          <w:color w:val="002060"/>
          <w:sz w:val="28"/>
          <w:szCs w:val="28"/>
        </w:rPr>
        <w:tab/>
        <w:t>All Night Public Vigil (Midnight to 4am)</w:t>
      </w:r>
    </w:p>
    <w:p w14:paraId="44B4AA71" w14:textId="77777777" w:rsidR="00131CE7" w:rsidRPr="007B0ED2" w:rsidRDefault="00131CE7" w:rsidP="00131CE7">
      <w:pPr>
        <w:jc w:val="center"/>
        <w:rPr>
          <w:rFonts w:ascii="Garamond" w:hAnsi="Garamond" w:cstheme="minorHAnsi"/>
          <w:b/>
          <w:bCs/>
          <w:i/>
          <w:iCs/>
          <w:color w:val="002060"/>
          <w:sz w:val="28"/>
          <w:szCs w:val="28"/>
        </w:rPr>
      </w:pPr>
    </w:p>
    <w:p w14:paraId="090F29E2" w14:textId="77777777" w:rsidR="00131CE7" w:rsidRDefault="00131CE7" w:rsidP="00131CE7">
      <w:pPr>
        <w:jc w:val="center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4C498036" w14:textId="77777777" w:rsidR="00131CE7" w:rsidRDefault="00131CE7" w:rsidP="00131CE7">
      <w:pPr>
        <w:jc w:val="center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350BFA51" w14:textId="77777777" w:rsidR="00131CE7" w:rsidRDefault="00131CE7" w:rsidP="00131CE7">
      <w:pPr>
        <w:jc w:val="center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2C0B7CE1" w14:textId="77777777" w:rsidR="00131CE7" w:rsidRDefault="00131CE7" w:rsidP="00131CE7">
      <w:pPr>
        <w:jc w:val="center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4D47AC0D" w14:textId="521A7C4F" w:rsidR="00131CE7" w:rsidRPr="007B0ED2" w:rsidRDefault="00131CE7" w:rsidP="00131CE7">
      <w:pPr>
        <w:jc w:val="center"/>
        <w:rPr>
          <w:rFonts w:ascii="Garamond" w:hAnsi="Garamond" w:cstheme="minorHAnsi"/>
          <w:b/>
          <w:bCs/>
          <w:color w:val="BF8F00" w:themeColor="accent4" w:themeShade="BF"/>
        </w:rPr>
      </w:pPr>
      <w:r w:rsidRPr="007B0ED2">
        <w:rPr>
          <w:rFonts w:ascii="Garamond" w:hAnsi="Garamond" w:cstheme="minorHAnsi"/>
          <w:b/>
          <w:bCs/>
          <w:i/>
          <w:iCs/>
          <w:color w:val="BF8F00" w:themeColor="accent4" w:themeShade="BF"/>
        </w:rPr>
        <w:t xml:space="preserve">PLEASE NOTE: PUBLIC MINI VIGILS </w:t>
      </w:r>
      <w:r w:rsidRPr="007B0ED2">
        <w:rPr>
          <w:rFonts w:ascii="Garamond" w:hAnsi="Garamond" w:cstheme="minorHAnsi"/>
          <w:b/>
          <w:bCs/>
          <w:i/>
          <w:iCs/>
          <w:color w:val="BF8F00" w:themeColor="accent4" w:themeShade="BF"/>
        </w:rPr>
        <w:t>C</w:t>
      </w:r>
      <w:r w:rsidRPr="007B0ED2">
        <w:rPr>
          <w:rFonts w:ascii="Garamond" w:hAnsi="Garamond" w:cstheme="minorHAnsi"/>
          <w:b/>
          <w:bCs/>
          <w:i/>
          <w:iCs/>
          <w:color w:val="BF8F00" w:themeColor="accent4" w:themeShade="BF"/>
        </w:rPr>
        <w:t>onfessions from 8 - 9 p.m.  Vigil proper commences at 9 p.m. and concludes at 12 midnight. Please check Private Vigils beforehand in case they have been cancelled in the meantime</w:t>
      </w:r>
      <w:r w:rsidRPr="007B0ED2">
        <w:rPr>
          <w:rFonts w:ascii="Garamond" w:hAnsi="Garamond" w:cstheme="minorHAnsi"/>
          <w:b/>
          <w:bCs/>
          <w:color w:val="BF8F00" w:themeColor="accent4" w:themeShade="BF"/>
        </w:rPr>
        <w:t>.</w:t>
      </w:r>
      <w:bookmarkStart w:id="0" w:name="_GoBack"/>
      <w:bookmarkEnd w:id="0"/>
    </w:p>
    <w:sectPr w:rsidR="00131CE7" w:rsidRPr="007B0ED2" w:rsidSect="00C72A5D">
      <w:head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25FB" w14:textId="77777777" w:rsidR="00131CE7" w:rsidRDefault="00131CE7">
      <w:r>
        <w:separator/>
      </w:r>
    </w:p>
  </w:endnote>
  <w:endnote w:type="continuationSeparator" w:id="0">
    <w:p w14:paraId="5C45D86C" w14:textId="77777777" w:rsidR="00131CE7" w:rsidRDefault="001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C747D" w14:textId="77777777" w:rsidR="00131CE7" w:rsidRDefault="00131CE7">
      <w:r>
        <w:separator/>
      </w:r>
    </w:p>
  </w:footnote>
  <w:footnote w:type="continuationSeparator" w:id="0">
    <w:p w14:paraId="1B3EEA99" w14:textId="77777777" w:rsidR="00131CE7" w:rsidRDefault="0013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ED30" w14:textId="77777777" w:rsidR="00C72A5D" w:rsidRDefault="005161D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93A737" wp14:editId="6882A2BF">
          <wp:simplePos x="0" y="0"/>
          <wp:positionH relativeFrom="column">
            <wp:posOffset>-913765</wp:posOffset>
          </wp:positionH>
          <wp:positionV relativeFrom="paragraph">
            <wp:posOffset>-504190</wp:posOffset>
          </wp:positionV>
          <wp:extent cx="7560310" cy="10718800"/>
          <wp:effectExtent l="0" t="0" r="0" b="0"/>
          <wp:wrapNone/>
          <wp:docPr id="1" name="Picture 1" descr="Knock Shrine A4 Headedpaper 2020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ck Shrine A4 Headedpaper 2020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E7"/>
    <w:rsid w:val="00131CE7"/>
    <w:rsid w:val="001651A8"/>
    <w:rsid w:val="005161D8"/>
    <w:rsid w:val="005852B6"/>
    <w:rsid w:val="006E6EBD"/>
    <w:rsid w:val="007B0ED2"/>
    <w:rsid w:val="00952E15"/>
    <w:rsid w:val="00BF557A"/>
    <w:rsid w:val="00C7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9848F"/>
  <w15:chartTrackingRefBased/>
  <w15:docId w15:val="{FE66AB99-AEC7-4416-96F9-7B996883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2CA2"/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442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89"/>
  </w:style>
  <w:style w:type="paragraph" w:styleId="Footer">
    <w:name w:val="footer"/>
    <w:basedOn w:val="Normal"/>
    <w:link w:val="FooterChar"/>
    <w:uiPriority w:val="99"/>
    <w:semiHidden/>
    <w:unhideWhenUsed/>
    <w:rsid w:val="009442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Templates\Knock%20Shrine%20Headed%20Paper%20with%20Blue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Knock Shrine Headed Paper with Blue Logo Template</Template>
  <TotalTime>1</TotalTime>
  <Pages>1</Pages>
  <Words>129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Noirin Byrne Mulhern</dc:creator>
  <cp:keywords/>
  <dc:description/>
  <cp:lastModifiedBy>Communications</cp:lastModifiedBy>
  <cp:revision>2</cp:revision>
  <cp:lastPrinted>2019-04-08T09:19:00Z</cp:lastPrinted>
  <dcterms:created xsi:type="dcterms:W3CDTF">2020-02-28T09:19:00Z</dcterms:created>
  <dcterms:modified xsi:type="dcterms:W3CDTF">2020-02-28T09:19:00Z</dcterms:modified>
</cp:coreProperties>
</file>